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9F00F" w14:textId="2CC81A14" w:rsidR="008F2008" w:rsidRDefault="008F2008" w:rsidP="008F2008">
      <w:pPr>
        <w:autoSpaceDE w:val="0"/>
        <w:autoSpaceDN w:val="0"/>
        <w:adjustRightInd w:val="0"/>
        <w:spacing w:after="0" w:line="240" w:lineRule="auto"/>
        <w:rPr>
          <w:rFonts w:ascii="TTE1F984C0t00" w:hAnsi="TTE1F984C0t00" w:cs="TTE1F984C0t00"/>
          <w:sz w:val="27"/>
          <w:szCs w:val="27"/>
        </w:rPr>
      </w:pPr>
    </w:p>
    <w:p w14:paraId="655B1BBB" w14:textId="77777777" w:rsidR="008F2008" w:rsidRDefault="008F2008" w:rsidP="008F2008">
      <w:pPr>
        <w:autoSpaceDE w:val="0"/>
        <w:autoSpaceDN w:val="0"/>
        <w:adjustRightInd w:val="0"/>
        <w:spacing w:after="0" w:line="240" w:lineRule="auto"/>
        <w:rPr>
          <w:rFonts w:ascii="TTE1F984C0t00" w:hAnsi="TTE1F984C0t00" w:cs="TTE1F984C0t00"/>
          <w:sz w:val="27"/>
          <w:szCs w:val="27"/>
        </w:rPr>
      </w:pPr>
    </w:p>
    <w:p w14:paraId="7343BC2F" w14:textId="77777777" w:rsidR="008F2008" w:rsidRDefault="008F2008" w:rsidP="008F2008">
      <w:pPr>
        <w:autoSpaceDE w:val="0"/>
        <w:autoSpaceDN w:val="0"/>
        <w:adjustRightInd w:val="0"/>
        <w:spacing w:after="0" w:line="240" w:lineRule="auto"/>
        <w:rPr>
          <w:rFonts w:ascii="TTE1F984C0t00" w:hAnsi="TTE1F984C0t00" w:cs="TTE1F984C0t00"/>
          <w:sz w:val="27"/>
          <w:szCs w:val="27"/>
        </w:rPr>
      </w:pPr>
    </w:p>
    <w:p w14:paraId="08973C75" w14:textId="77777777" w:rsidR="008F2008" w:rsidRDefault="008F2008" w:rsidP="008F2008">
      <w:pPr>
        <w:autoSpaceDE w:val="0"/>
        <w:autoSpaceDN w:val="0"/>
        <w:adjustRightInd w:val="0"/>
        <w:spacing w:after="0" w:line="240" w:lineRule="auto"/>
        <w:rPr>
          <w:rFonts w:ascii="TTE1F984C0t00" w:hAnsi="TTE1F984C0t00" w:cs="TTE1F984C0t00"/>
          <w:sz w:val="27"/>
          <w:szCs w:val="27"/>
        </w:rPr>
      </w:pPr>
    </w:p>
    <w:p w14:paraId="2CF6FED7" w14:textId="77777777" w:rsidR="008F2008" w:rsidRDefault="008F2008" w:rsidP="008F2008">
      <w:pPr>
        <w:autoSpaceDE w:val="0"/>
        <w:autoSpaceDN w:val="0"/>
        <w:adjustRightInd w:val="0"/>
        <w:spacing w:after="0" w:line="240" w:lineRule="auto"/>
        <w:rPr>
          <w:rFonts w:ascii="TTE1F984C0t00" w:hAnsi="TTE1F984C0t00" w:cs="TTE1F984C0t00"/>
          <w:sz w:val="27"/>
          <w:szCs w:val="27"/>
        </w:rPr>
      </w:pPr>
    </w:p>
    <w:p w14:paraId="1A9B49A3" w14:textId="77777777" w:rsidR="008F2008" w:rsidRDefault="008F2008" w:rsidP="008F2008">
      <w:pPr>
        <w:autoSpaceDE w:val="0"/>
        <w:autoSpaceDN w:val="0"/>
        <w:adjustRightInd w:val="0"/>
        <w:spacing w:after="0" w:line="240" w:lineRule="auto"/>
        <w:rPr>
          <w:rFonts w:ascii="TTE1F984C0t00" w:hAnsi="TTE1F984C0t00" w:cs="TTE1F984C0t00"/>
          <w:sz w:val="27"/>
          <w:szCs w:val="27"/>
        </w:rPr>
      </w:pPr>
    </w:p>
    <w:p w14:paraId="5264A949" w14:textId="77777777" w:rsidR="008F2008" w:rsidRDefault="008F2008" w:rsidP="008F2008">
      <w:pPr>
        <w:autoSpaceDE w:val="0"/>
        <w:autoSpaceDN w:val="0"/>
        <w:adjustRightInd w:val="0"/>
        <w:spacing w:after="0" w:line="240" w:lineRule="auto"/>
        <w:rPr>
          <w:rFonts w:ascii="TTE1F984C0t00" w:hAnsi="TTE1F984C0t00" w:cs="TTE1F984C0t00"/>
          <w:sz w:val="27"/>
          <w:szCs w:val="27"/>
        </w:rPr>
      </w:pPr>
    </w:p>
    <w:p w14:paraId="7ABF42C3" w14:textId="77777777" w:rsidR="008F2008" w:rsidRDefault="008F2008" w:rsidP="008F2008">
      <w:pPr>
        <w:autoSpaceDE w:val="0"/>
        <w:autoSpaceDN w:val="0"/>
        <w:adjustRightInd w:val="0"/>
        <w:spacing w:after="0" w:line="240" w:lineRule="auto"/>
        <w:jc w:val="center"/>
        <w:rPr>
          <w:rFonts w:ascii="TTE1F984C0t00" w:hAnsi="TTE1F984C0t00" w:cs="TTE1F984C0t00"/>
          <w:b/>
          <w:sz w:val="27"/>
          <w:szCs w:val="27"/>
          <w:u w:val="single"/>
        </w:rPr>
      </w:pPr>
      <w:r w:rsidRPr="008F2008">
        <w:rPr>
          <w:rFonts w:ascii="TTE1F984C0t00" w:hAnsi="TTE1F984C0t00" w:cs="TTE1F984C0t00"/>
          <w:b/>
          <w:sz w:val="27"/>
          <w:szCs w:val="27"/>
          <w:u w:val="single"/>
        </w:rPr>
        <w:t>Social Networking Policy</w:t>
      </w:r>
    </w:p>
    <w:p w14:paraId="16712C9A" w14:textId="77777777" w:rsidR="008F2008" w:rsidRDefault="008F2008" w:rsidP="008F2008">
      <w:pPr>
        <w:autoSpaceDE w:val="0"/>
        <w:autoSpaceDN w:val="0"/>
        <w:adjustRightInd w:val="0"/>
        <w:spacing w:after="0" w:line="240" w:lineRule="auto"/>
        <w:jc w:val="center"/>
        <w:rPr>
          <w:rFonts w:ascii="TTE1F984C0t00" w:hAnsi="TTE1F984C0t00" w:cs="TTE1F984C0t00"/>
          <w:b/>
          <w:sz w:val="27"/>
          <w:szCs w:val="27"/>
          <w:u w:val="single"/>
        </w:rPr>
      </w:pPr>
    </w:p>
    <w:p w14:paraId="0EC8C9DE" w14:textId="77777777" w:rsidR="008F2008" w:rsidRPr="008F2008" w:rsidRDefault="008F2008" w:rsidP="008F2008">
      <w:pPr>
        <w:autoSpaceDE w:val="0"/>
        <w:autoSpaceDN w:val="0"/>
        <w:adjustRightInd w:val="0"/>
        <w:spacing w:after="0" w:line="240" w:lineRule="auto"/>
        <w:jc w:val="center"/>
        <w:rPr>
          <w:rFonts w:ascii="TTE1F984C0t00" w:hAnsi="TTE1F984C0t00" w:cs="TTE1F984C0t00"/>
          <w:b/>
          <w:sz w:val="27"/>
          <w:szCs w:val="27"/>
          <w:u w:val="single"/>
        </w:rPr>
      </w:pPr>
    </w:p>
    <w:p w14:paraId="47F50CC9"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1F984C0t00" w:hAnsi="TTE1F984C0t00" w:cs="TTE1F984C0t00"/>
          <w:sz w:val="23"/>
          <w:szCs w:val="23"/>
        </w:rPr>
        <w:t xml:space="preserve">Bracebridge Preschool </w:t>
      </w:r>
      <w:r>
        <w:rPr>
          <w:rFonts w:ascii="TTE2803BE0t00" w:hAnsi="TTE2803BE0t00" w:cs="TTE2803BE0t00"/>
          <w:sz w:val="23"/>
          <w:szCs w:val="23"/>
        </w:rPr>
        <w:t>realises that social networking has now become an integral part of everyday life and that many people enjoy membership of social network sites such as Facebook or Twitter. However, we are also well aware that these sites can become a negative forum for complaining or gossiping and care must be taken not to breach our confidentiality policy or offend anyone when using these sites.</w:t>
      </w:r>
    </w:p>
    <w:p w14:paraId="1EF84B45"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p>
    <w:p w14:paraId="366C5E26"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The following policy has been designed to give staff members clear guidelines as to what we at Bracebridge Heath Preschool expect of our staff, parents, committee members, volunteers when accessing these sites.</w:t>
      </w:r>
    </w:p>
    <w:p w14:paraId="7664A79A"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 xml:space="preserve">The absence of, or lack of explicit reference to a specific site does not limit the extent of the application of this policy. </w:t>
      </w:r>
    </w:p>
    <w:p w14:paraId="0E7EA9F2"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Breach of confidentiality will result in disciplinary action and may result in the termination of your contract.</w:t>
      </w:r>
    </w:p>
    <w:p w14:paraId="2C4A6B14"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When using social networking sites staff/committee members, parents and volunteers should give due regard to the following:</w:t>
      </w:r>
    </w:p>
    <w:p w14:paraId="3DFAA0A7"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Pr>
          <w:rFonts w:ascii="TTE2803BE0t00" w:hAnsi="TTE2803BE0t00" w:cs="TTE2803BE0t00"/>
          <w:sz w:val="23"/>
          <w:szCs w:val="23"/>
        </w:rPr>
        <w:t>Personal blogs should have clear disclaimers that the views expressed by the author in the blog is the author’s alone and do not represent the views of the preschool. Be clear and write in first person. Make your writing clear that you are speaking for yourself and not on behalf of the preschool.</w:t>
      </w:r>
    </w:p>
    <w:p w14:paraId="52F1FDF5"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Pr>
          <w:rFonts w:ascii="TTE2803BE0t00" w:hAnsi="TTE2803BE0t00" w:cs="TTE2803BE0t00"/>
          <w:sz w:val="23"/>
          <w:szCs w:val="23"/>
        </w:rPr>
        <w:t>Information published on your blog(s) should comply with the preschool’s Confidentiality and disclosure of proprietary data policies. This also applies to comments posted on other blogs, forums and social</w:t>
      </w:r>
    </w:p>
    <w:p w14:paraId="28A8914C"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networking sites.</w:t>
      </w:r>
    </w:p>
    <w:p w14:paraId="65DADCA9" w14:textId="77777777" w:rsidR="00E8234F"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Pr>
          <w:rFonts w:ascii="TTE2803BE0t00" w:hAnsi="TTE2803BE0t00" w:cs="TTE2803BE0t00"/>
          <w:sz w:val="23"/>
          <w:szCs w:val="23"/>
        </w:rPr>
        <w:t>Always be respectful to</w:t>
      </w:r>
      <w:r w:rsidR="00E8234F">
        <w:rPr>
          <w:rFonts w:ascii="TTE2803BE0t00" w:hAnsi="TTE2803BE0t00" w:cs="TTE2803BE0t00"/>
          <w:sz w:val="23"/>
          <w:szCs w:val="23"/>
        </w:rPr>
        <w:t>:</w:t>
      </w:r>
    </w:p>
    <w:p w14:paraId="1850273F" w14:textId="77777777" w:rsidR="008F2008" w:rsidRDefault="00E8234F"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The Preschool</w:t>
      </w:r>
      <w:r w:rsidR="008F2008">
        <w:rPr>
          <w:rFonts w:ascii="TTE2803BE0t00" w:hAnsi="TTE2803BE0t00" w:cs="TTE2803BE0t00"/>
          <w:sz w:val="23"/>
          <w:szCs w:val="23"/>
        </w:rPr>
        <w:t>,</w:t>
      </w:r>
    </w:p>
    <w:p w14:paraId="55FE6C49"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 Other staff members,</w:t>
      </w:r>
    </w:p>
    <w:p w14:paraId="1C8D028A"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 Parents and relatives,</w:t>
      </w:r>
    </w:p>
    <w:p w14:paraId="68A72FB0"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 Children,</w:t>
      </w:r>
    </w:p>
    <w:p w14:paraId="70DD5EAF"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 Partners,</w:t>
      </w:r>
    </w:p>
    <w:p w14:paraId="7786410E"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 Competitors,</w:t>
      </w:r>
    </w:p>
    <w:p w14:paraId="747A9C0F"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 xml:space="preserve">Staff should be aware that any disrespectful comments to the above may be seen as </w:t>
      </w:r>
      <w:r w:rsidR="00E8234F">
        <w:rPr>
          <w:rFonts w:ascii="TTE2803BE0t00" w:hAnsi="TTE2803BE0t00" w:cs="TTE2803BE0t00"/>
          <w:sz w:val="23"/>
          <w:szCs w:val="23"/>
        </w:rPr>
        <w:t>libellous</w:t>
      </w:r>
      <w:r>
        <w:rPr>
          <w:rFonts w:ascii="TTE2803BE0t00" w:hAnsi="TTE2803BE0t00" w:cs="TTE2803BE0t00"/>
          <w:sz w:val="23"/>
          <w:szCs w:val="23"/>
        </w:rPr>
        <w:t>.</w:t>
      </w:r>
    </w:p>
    <w:p w14:paraId="1EC1F3E5"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Pr>
          <w:rFonts w:ascii="TTE2803BE0t00" w:hAnsi="TTE2803BE0t00" w:cs="TTE2803BE0t00"/>
          <w:sz w:val="23"/>
          <w:szCs w:val="23"/>
        </w:rPr>
        <w:t>Social media activities should not interfere with work commitments.</w:t>
      </w:r>
    </w:p>
    <w:p w14:paraId="11B66931" w14:textId="77777777" w:rsidR="00E8234F"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Pr>
          <w:rFonts w:ascii="TTE2803BE0t00" w:hAnsi="TTE2803BE0t00" w:cs="TTE2803BE0t00"/>
          <w:sz w:val="23"/>
          <w:szCs w:val="23"/>
        </w:rPr>
        <w:t xml:space="preserve">Remember at all times in or out of working hours you are an ambassador for </w:t>
      </w:r>
      <w:r w:rsidR="00E8234F">
        <w:rPr>
          <w:rFonts w:ascii="TTE2803BE0t00" w:hAnsi="TTE2803BE0t00" w:cs="TTE2803BE0t00"/>
          <w:sz w:val="23"/>
          <w:szCs w:val="23"/>
        </w:rPr>
        <w:t xml:space="preserve">Bracebridge Heath Preschool. </w:t>
      </w:r>
    </w:p>
    <w:p w14:paraId="1DEE3DD7"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your online</w:t>
      </w:r>
      <w:r w:rsidR="00E8234F">
        <w:rPr>
          <w:rFonts w:ascii="TTE2803BE0t00" w:hAnsi="TTE2803BE0t00" w:cs="TTE2803BE0t00"/>
          <w:sz w:val="23"/>
          <w:szCs w:val="23"/>
        </w:rPr>
        <w:t xml:space="preserve"> </w:t>
      </w:r>
      <w:r>
        <w:rPr>
          <w:rFonts w:ascii="TTE2803BE0t00" w:hAnsi="TTE2803BE0t00" w:cs="TTE2803BE0t00"/>
          <w:sz w:val="23"/>
          <w:szCs w:val="23"/>
        </w:rPr>
        <w:t>presence reflects on the setting. Be aware that your actions captured via images, posts or comments can</w:t>
      </w:r>
      <w:r w:rsidR="00E8234F">
        <w:rPr>
          <w:rFonts w:ascii="TTE2803BE0t00" w:hAnsi="TTE2803BE0t00" w:cs="TTE2803BE0t00"/>
          <w:sz w:val="23"/>
          <w:szCs w:val="23"/>
        </w:rPr>
        <w:t xml:space="preserve"> </w:t>
      </w:r>
      <w:r>
        <w:rPr>
          <w:rFonts w:ascii="TTE2803BE0t00" w:hAnsi="TTE2803BE0t00" w:cs="TTE2803BE0t00"/>
          <w:sz w:val="23"/>
          <w:szCs w:val="23"/>
        </w:rPr>
        <w:t>reflect on our setting.</w:t>
      </w:r>
      <w:r w:rsidR="00E8234F">
        <w:rPr>
          <w:rFonts w:ascii="TTE2803BE0t00" w:hAnsi="TTE2803BE0t00" w:cs="TTE2803BE0t00"/>
          <w:sz w:val="23"/>
          <w:szCs w:val="23"/>
        </w:rPr>
        <w:t xml:space="preserve"> </w:t>
      </w:r>
      <w:r>
        <w:rPr>
          <w:rFonts w:ascii="TTE2803BE0t00" w:hAnsi="TTE2803BE0t00" w:cs="TTE2803BE0t00"/>
          <w:sz w:val="23"/>
          <w:szCs w:val="23"/>
        </w:rPr>
        <w:t>Safeguarding and promoting children’s welfare/safeguarding Jan 2011</w:t>
      </w:r>
    </w:p>
    <w:p w14:paraId="57C72E0E"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lastRenderedPageBreak/>
        <w:t></w:t>
      </w:r>
      <w:r>
        <w:rPr>
          <w:rFonts w:ascii="Symbol" w:hAnsi="Symbol" w:cs="Symbol"/>
          <w:sz w:val="23"/>
          <w:szCs w:val="23"/>
        </w:rPr>
        <w:t></w:t>
      </w:r>
      <w:r>
        <w:rPr>
          <w:rFonts w:ascii="TTE2803BE0t00" w:hAnsi="TTE2803BE0t00" w:cs="TTE2803BE0t00"/>
          <w:sz w:val="23"/>
          <w:szCs w:val="23"/>
        </w:rPr>
        <w:t>Do not refe</w:t>
      </w:r>
      <w:r w:rsidR="00E8234F">
        <w:rPr>
          <w:rFonts w:ascii="TTE2803BE0t00" w:hAnsi="TTE2803BE0t00" w:cs="TTE2803BE0t00"/>
          <w:sz w:val="23"/>
          <w:szCs w:val="23"/>
        </w:rPr>
        <w:t>rence or site</w:t>
      </w:r>
      <w:r>
        <w:rPr>
          <w:rFonts w:ascii="TTE2803BE0t00" w:hAnsi="TTE2803BE0t00" w:cs="TTE2803BE0t00"/>
          <w:sz w:val="23"/>
          <w:szCs w:val="23"/>
        </w:rPr>
        <w:t xml:space="preserve"> parents or children without their express consent.</w:t>
      </w:r>
    </w:p>
    <w:p w14:paraId="0F3EBDD5"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Pr>
          <w:rFonts w:ascii="TTE2803BE0t00" w:hAnsi="TTE2803BE0t00" w:cs="TTE2803BE0t00"/>
          <w:sz w:val="23"/>
          <w:szCs w:val="23"/>
        </w:rPr>
        <w:t>Respect Copyright laws, and reference or cite sources appropriately. Plagiarism applies online as well.</w:t>
      </w:r>
    </w:p>
    <w:p w14:paraId="750559AF"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sidR="00E8234F">
        <w:rPr>
          <w:rFonts w:ascii="TTE2803BE0t00" w:hAnsi="TTE2803BE0t00" w:cs="TTE2803BE0t00"/>
          <w:sz w:val="23"/>
          <w:szCs w:val="23"/>
        </w:rPr>
        <w:t>Preschool</w:t>
      </w:r>
      <w:r>
        <w:rPr>
          <w:rFonts w:ascii="TTE2803BE0t00" w:hAnsi="TTE2803BE0t00" w:cs="TTE2803BE0t00"/>
          <w:sz w:val="23"/>
          <w:szCs w:val="23"/>
        </w:rPr>
        <w:t xml:space="preserve"> Logos and trademarks may not be used without written consent.</w:t>
      </w:r>
    </w:p>
    <w:p w14:paraId="694E8F73"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Symbol" w:hAnsi="Symbol" w:cs="Symbol"/>
          <w:sz w:val="23"/>
          <w:szCs w:val="23"/>
        </w:rPr>
        <w:t></w:t>
      </w:r>
      <w:r>
        <w:rPr>
          <w:rFonts w:ascii="Symbol" w:hAnsi="Symbol" w:cs="Symbol"/>
          <w:sz w:val="23"/>
          <w:szCs w:val="23"/>
        </w:rPr>
        <w:t></w:t>
      </w:r>
      <w:r>
        <w:rPr>
          <w:rFonts w:ascii="TTE2803BE0t00" w:hAnsi="TTE2803BE0t00" w:cs="TTE2803BE0t00"/>
          <w:sz w:val="23"/>
          <w:szCs w:val="23"/>
        </w:rPr>
        <w:t>Any Employee, who becomes aware of social networking activity that would be deemed distasteful, should</w:t>
      </w:r>
      <w:r w:rsidR="00E8234F">
        <w:rPr>
          <w:rFonts w:ascii="TTE2803BE0t00" w:hAnsi="TTE2803BE0t00" w:cs="TTE2803BE0t00"/>
          <w:sz w:val="23"/>
          <w:szCs w:val="23"/>
        </w:rPr>
        <w:t xml:space="preserve"> </w:t>
      </w:r>
      <w:r>
        <w:rPr>
          <w:rFonts w:ascii="TTE2803BE0t00" w:hAnsi="TTE2803BE0t00" w:cs="TTE2803BE0t00"/>
          <w:sz w:val="23"/>
          <w:szCs w:val="23"/>
        </w:rPr>
        <w:t>make their manager/owner aware.</w:t>
      </w:r>
    </w:p>
    <w:p w14:paraId="05E218CE" w14:textId="77777777" w:rsidR="008F2008" w:rsidRDefault="008F2008" w:rsidP="008F2008">
      <w:pPr>
        <w:autoSpaceDE w:val="0"/>
        <w:autoSpaceDN w:val="0"/>
        <w:adjustRightInd w:val="0"/>
        <w:spacing w:after="0" w:line="240" w:lineRule="auto"/>
        <w:rPr>
          <w:rFonts w:ascii="TTE198B950t00" w:hAnsi="TTE198B950t00" w:cs="TTE198B950t00"/>
          <w:sz w:val="23"/>
          <w:szCs w:val="23"/>
        </w:rPr>
      </w:pPr>
      <w:r>
        <w:rPr>
          <w:rFonts w:ascii="TTE198B950t00" w:hAnsi="TTE198B950t00" w:cs="TTE198B950t00"/>
          <w:sz w:val="23"/>
          <w:szCs w:val="23"/>
        </w:rPr>
        <w:t>All Staff shall adhere to the above; breech of this policy may result in disciplinary action.</w:t>
      </w:r>
    </w:p>
    <w:p w14:paraId="4DDE4B23" w14:textId="77777777" w:rsidR="008F2008" w:rsidRDefault="008F2008" w:rsidP="008F2008">
      <w:pPr>
        <w:autoSpaceDE w:val="0"/>
        <w:autoSpaceDN w:val="0"/>
        <w:adjustRightInd w:val="0"/>
        <w:spacing w:after="0" w:line="240" w:lineRule="auto"/>
        <w:rPr>
          <w:rFonts w:ascii="TTE198B8D8t00" w:hAnsi="TTE198B8D8t00" w:cs="TTE198B8D8t00"/>
          <w:sz w:val="23"/>
          <w:szCs w:val="23"/>
        </w:rPr>
      </w:pPr>
      <w:r>
        <w:rPr>
          <w:rFonts w:ascii="TTE198B8D8t00" w:hAnsi="TTE198B8D8t00" w:cs="TTE198B8D8t00"/>
          <w:sz w:val="23"/>
          <w:szCs w:val="23"/>
        </w:rPr>
        <w:t>This policy has been ad</w:t>
      </w:r>
      <w:r w:rsidR="00E8234F">
        <w:rPr>
          <w:rFonts w:ascii="TTE198B8D8t00" w:hAnsi="TTE198B8D8t00" w:cs="TTE198B8D8t00"/>
          <w:sz w:val="23"/>
          <w:szCs w:val="23"/>
        </w:rPr>
        <w:t>opted by Bracebridge Heath Preschool</w:t>
      </w:r>
    </w:p>
    <w:p w14:paraId="63F54F4F" w14:textId="77777777" w:rsidR="00E8234F" w:rsidRDefault="00E8234F" w:rsidP="008F2008">
      <w:pPr>
        <w:autoSpaceDE w:val="0"/>
        <w:autoSpaceDN w:val="0"/>
        <w:adjustRightInd w:val="0"/>
        <w:spacing w:after="0" w:line="240" w:lineRule="auto"/>
        <w:rPr>
          <w:rFonts w:ascii="TTE198B8D8t00" w:hAnsi="TTE198B8D8t00" w:cs="TTE198B8D8t00"/>
          <w:sz w:val="23"/>
          <w:szCs w:val="23"/>
        </w:rPr>
      </w:pPr>
    </w:p>
    <w:p w14:paraId="54F0827C" w14:textId="77777777" w:rsidR="008F2008" w:rsidRDefault="008F2008" w:rsidP="008F2008">
      <w:pPr>
        <w:autoSpaceDE w:val="0"/>
        <w:autoSpaceDN w:val="0"/>
        <w:adjustRightInd w:val="0"/>
        <w:spacing w:after="0" w:line="240" w:lineRule="auto"/>
        <w:rPr>
          <w:rFonts w:ascii="TTE198B8D8t00" w:hAnsi="TTE198B8D8t00" w:cs="TTE198B8D8t00"/>
          <w:sz w:val="23"/>
          <w:szCs w:val="23"/>
        </w:rPr>
      </w:pPr>
      <w:r>
        <w:rPr>
          <w:rFonts w:ascii="TTE198B8D8t00" w:hAnsi="TTE198B8D8t00" w:cs="TTE198B8D8t00"/>
          <w:sz w:val="23"/>
          <w:szCs w:val="23"/>
        </w:rPr>
        <w:t>Signed on behalf of the setting by:</w:t>
      </w:r>
    </w:p>
    <w:p w14:paraId="29CAA165" w14:textId="77777777" w:rsidR="00E8234F" w:rsidRDefault="00E8234F" w:rsidP="008F2008">
      <w:pPr>
        <w:autoSpaceDE w:val="0"/>
        <w:autoSpaceDN w:val="0"/>
        <w:adjustRightInd w:val="0"/>
        <w:spacing w:after="0" w:line="240" w:lineRule="auto"/>
        <w:rPr>
          <w:rFonts w:ascii="TTE198B8D8t00" w:hAnsi="TTE198B8D8t00" w:cs="TTE198B8D8t00"/>
          <w:sz w:val="23"/>
          <w:szCs w:val="23"/>
        </w:rPr>
      </w:pPr>
    </w:p>
    <w:p w14:paraId="5D9E6B11" w14:textId="77777777" w:rsidR="00E8234F" w:rsidRDefault="00E8234F" w:rsidP="008F2008">
      <w:pPr>
        <w:autoSpaceDE w:val="0"/>
        <w:autoSpaceDN w:val="0"/>
        <w:adjustRightInd w:val="0"/>
        <w:spacing w:after="0" w:line="240" w:lineRule="auto"/>
        <w:rPr>
          <w:rFonts w:ascii="TTE198B8D8t00" w:hAnsi="TTE198B8D8t00" w:cs="TTE198B8D8t00"/>
          <w:sz w:val="23"/>
          <w:szCs w:val="23"/>
        </w:rPr>
      </w:pPr>
    </w:p>
    <w:p w14:paraId="217E610A" w14:textId="77777777" w:rsidR="00E8234F" w:rsidRDefault="00E8234F" w:rsidP="008F2008">
      <w:pPr>
        <w:autoSpaceDE w:val="0"/>
        <w:autoSpaceDN w:val="0"/>
        <w:adjustRightInd w:val="0"/>
        <w:spacing w:after="0" w:line="240" w:lineRule="auto"/>
        <w:rPr>
          <w:rFonts w:ascii="TTE198B8D8t00" w:hAnsi="TTE198B8D8t00" w:cs="TTE198B8D8t00"/>
          <w:sz w:val="23"/>
          <w:szCs w:val="23"/>
        </w:rPr>
      </w:pPr>
    </w:p>
    <w:p w14:paraId="085D8BC3" w14:textId="77777777" w:rsidR="00E8234F" w:rsidRDefault="008F2008" w:rsidP="008F2008">
      <w:pPr>
        <w:autoSpaceDE w:val="0"/>
        <w:autoSpaceDN w:val="0"/>
        <w:adjustRightInd w:val="0"/>
        <w:spacing w:after="0" w:line="240" w:lineRule="auto"/>
        <w:rPr>
          <w:rFonts w:ascii="TTE198B8D8t00" w:hAnsi="TTE198B8D8t00" w:cs="TTE198B8D8t00"/>
          <w:sz w:val="23"/>
          <w:szCs w:val="23"/>
        </w:rPr>
      </w:pPr>
      <w:r>
        <w:rPr>
          <w:rFonts w:ascii="TTE198B8D8t00" w:hAnsi="TTE198B8D8t00" w:cs="TTE198B8D8t00"/>
          <w:sz w:val="23"/>
          <w:szCs w:val="23"/>
        </w:rPr>
        <w:t>…………………………………………………….. Chairperson/</w:t>
      </w:r>
      <w:r w:rsidR="00E8234F">
        <w:rPr>
          <w:rFonts w:ascii="TTE198B8D8t00" w:hAnsi="TTE198B8D8t00" w:cs="TTE198B8D8t00"/>
          <w:sz w:val="23"/>
          <w:szCs w:val="23"/>
        </w:rPr>
        <w:t>or other management committee member</w:t>
      </w:r>
    </w:p>
    <w:p w14:paraId="07C76420" w14:textId="77777777" w:rsidR="00E8234F" w:rsidRDefault="00E8234F" w:rsidP="008F2008">
      <w:pPr>
        <w:autoSpaceDE w:val="0"/>
        <w:autoSpaceDN w:val="0"/>
        <w:adjustRightInd w:val="0"/>
        <w:spacing w:after="0" w:line="240" w:lineRule="auto"/>
        <w:rPr>
          <w:rFonts w:ascii="TTE198B8D8t00" w:hAnsi="TTE198B8D8t00" w:cs="TTE198B8D8t00"/>
          <w:sz w:val="23"/>
          <w:szCs w:val="23"/>
        </w:rPr>
      </w:pPr>
    </w:p>
    <w:p w14:paraId="0758E084" w14:textId="77777777" w:rsidR="008F2008" w:rsidRDefault="008F2008" w:rsidP="008F2008">
      <w:pPr>
        <w:autoSpaceDE w:val="0"/>
        <w:autoSpaceDN w:val="0"/>
        <w:adjustRightInd w:val="0"/>
        <w:spacing w:after="0" w:line="240" w:lineRule="auto"/>
        <w:rPr>
          <w:rFonts w:ascii="TTE198B8D8t00" w:hAnsi="TTE198B8D8t00" w:cs="TTE198B8D8t00"/>
          <w:sz w:val="23"/>
          <w:szCs w:val="23"/>
        </w:rPr>
      </w:pPr>
      <w:r>
        <w:rPr>
          <w:rFonts w:ascii="TTE198B8D8t00" w:hAnsi="TTE198B8D8t00" w:cs="TTE198B8D8t00"/>
          <w:sz w:val="23"/>
          <w:szCs w:val="23"/>
        </w:rPr>
        <w:t>………………………………………………………</w:t>
      </w:r>
      <w:r w:rsidR="00E8234F">
        <w:rPr>
          <w:rFonts w:ascii="TTE198B8D8t00" w:hAnsi="TTE198B8D8t00" w:cs="TTE198B8D8t00"/>
          <w:sz w:val="23"/>
          <w:szCs w:val="23"/>
        </w:rPr>
        <w:t xml:space="preserve">.. </w:t>
      </w:r>
      <w:r w:rsidR="00EE3E19">
        <w:rPr>
          <w:rFonts w:ascii="TTE198B8D8t00" w:hAnsi="TTE198B8D8t00" w:cs="TTE198B8D8t00"/>
          <w:sz w:val="23"/>
          <w:szCs w:val="23"/>
        </w:rPr>
        <w:t xml:space="preserve">manager </w:t>
      </w:r>
    </w:p>
    <w:p w14:paraId="77A9E6F7" w14:textId="77777777" w:rsidR="00E8234F" w:rsidRDefault="00E8234F" w:rsidP="008F2008">
      <w:pPr>
        <w:autoSpaceDE w:val="0"/>
        <w:autoSpaceDN w:val="0"/>
        <w:adjustRightInd w:val="0"/>
        <w:spacing w:after="0" w:line="240" w:lineRule="auto"/>
        <w:rPr>
          <w:rFonts w:ascii="TTE2803BE0t00" w:hAnsi="TTE2803BE0t00" w:cs="TTE2803BE0t00"/>
          <w:sz w:val="23"/>
          <w:szCs w:val="23"/>
        </w:rPr>
      </w:pPr>
    </w:p>
    <w:p w14:paraId="4C0E88B7" w14:textId="77777777" w:rsidR="008F2008" w:rsidRDefault="008F2008" w:rsidP="008F2008">
      <w:pPr>
        <w:autoSpaceDE w:val="0"/>
        <w:autoSpaceDN w:val="0"/>
        <w:adjustRightInd w:val="0"/>
        <w:spacing w:after="0" w:line="240" w:lineRule="auto"/>
        <w:rPr>
          <w:rFonts w:ascii="TTE2803BE0t00" w:hAnsi="TTE2803BE0t00" w:cs="TTE2803BE0t00"/>
          <w:sz w:val="23"/>
          <w:szCs w:val="23"/>
        </w:rPr>
      </w:pPr>
      <w:r>
        <w:rPr>
          <w:rFonts w:ascii="TTE2803BE0t00" w:hAnsi="TTE2803BE0t00" w:cs="TTE2803BE0t00"/>
          <w:sz w:val="23"/>
          <w:szCs w:val="23"/>
        </w:rPr>
        <w:t>Date:</w:t>
      </w:r>
    </w:p>
    <w:p w14:paraId="649FBF67" w14:textId="77777777" w:rsidR="00E8234F" w:rsidRDefault="00E8234F" w:rsidP="008F2008">
      <w:pPr>
        <w:rPr>
          <w:rFonts w:ascii="TTE2803BE0t00" w:hAnsi="TTE2803BE0t00" w:cs="TTE2803BE0t00"/>
          <w:sz w:val="23"/>
          <w:szCs w:val="23"/>
        </w:rPr>
      </w:pPr>
    </w:p>
    <w:p w14:paraId="5F7EB3F9" w14:textId="77777777" w:rsidR="00E8234F" w:rsidRDefault="00E8234F" w:rsidP="008F2008">
      <w:pPr>
        <w:rPr>
          <w:rFonts w:ascii="TTE2803BE0t00" w:hAnsi="TTE2803BE0t00" w:cs="TTE2803BE0t00"/>
          <w:sz w:val="23"/>
          <w:szCs w:val="23"/>
        </w:rPr>
      </w:pPr>
    </w:p>
    <w:p w14:paraId="1ACB4455" w14:textId="77777777" w:rsidR="001F4F82" w:rsidRDefault="008F2008" w:rsidP="008F2008">
      <w:r>
        <w:rPr>
          <w:rFonts w:ascii="TTE2803BE0t00" w:hAnsi="TTE2803BE0t00" w:cs="TTE2803BE0t00"/>
          <w:sz w:val="23"/>
          <w:szCs w:val="23"/>
        </w:rPr>
        <w:t xml:space="preserve">Review </w:t>
      </w:r>
      <w:r>
        <w:rPr>
          <w:rFonts w:ascii="TTE198B8D8t00" w:hAnsi="TTE198B8D8t00" w:cs="TTE198B8D8t00"/>
          <w:sz w:val="23"/>
          <w:szCs w:val="23"/>
        </w:rPr>
        <w:t>Date:</w:t>
      </w:r>
      <w:r w:rsidR="00E8234F">
        <w:rPr>
          <w:rFonts w:ascii="TTE198B8D8t00" w:hAnsi="TTE198B8D8t00" w:cs="TTE198B8D8t00"/>
          <w:sz w:val="23"/>
          <w:szCs w:val="23"/>
        </w:rPr>
        <w:t xml:space="preserve"> on going </w:t>
      </w:r>
    </w:p>
    <w:sectPr w:rsidR="001F4F82" w:rsidSect="00667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F984C0t00">
    <w:altName w:val="Calibri"/>
    <w:panose1 w:val="00000000000000000000"/>
    <w:charset w:val="00"/>
    <w:family w:val="auto"/>
    <w:notTrueType/>
    <w:pitch w:val="default"/>
    <w:sig w:usb0="00000003" w:usb1="00000000" w:usb2="00000000" w:usb3="00000000" w:csb0="00000001" w:csb1="00000000"/>
  </w:font>
  <w:font w:name="TTE2803BE0t00">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TE198B950t00">
    <w:altName w:val="Calibri"/>
    <w:panose1 w:val="00000000000000000000"/>
    <w:charset w:val="00"/>
    <w:family w:val="auto"/>
    <w:notTrueType/>
    <w:pitch w:val="default"/>
    <w:sig w:usb0="00000003" w:usb1="00000000" w:usb2="00000000" w:usb3="00000000" w:csb0="00000001" w:csb1="00000000"/>
  </w:font>
  <w:font w:name="TTE198B8D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2008"/>
    <w:rsid w:val="001F4F82"/>
    <w:rsid w:val="00301B95"/>
    <w:rsid w:val="00404B14"/>
    <w:rsid w:val="00667358"/>
    <w:rsid w:val="008F2008"/>
    <w:rsid w:val="00A92807"/>
    <w:rsid w:val="00E8234F"/>
    <w:rsid w:val="00EE3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42E7"/>
  <w15:docId w15:val="{342F702D-E0BD-4FFF-BD41-9AC9BE0B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Carole Lynn</cp:lastModifiedBy>
  <cp:revision>5</cp:revision>
  <cp:lastPrinted>2012-06-28T07:24:00Z</cp:lastPrinted>
  <dcterms:created xsi:type="dcterms:W3CDTF">2012-06-27T10:49:00Z</dcterms:created>
  <dcterms:modified xsi:type="dcterms:W3CDTF">2024-03-19T15:47:00Z</dcterms:modified>
</cp:coreProperties>
</file>